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0901" w14:textId="77777777" w:rsidR="00691007" w:rsidRDefault="00691007" w:rsidP="0069100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UMOWA Nr ……………………..</w:t>
      </w:r>
    </w:p>
    <w:p w14:paraId="5CA6401B" w14:textId="32C7C007" w:rsidR="00691007" w:rsidRDefault="00691007" w:rsidP="0069100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zawarta w Białej Podlaskiej w dniu …………………. pomiędzy Przedsiębior</w:t>
      </w:r>
      <w:r w:rsidR="0052247C">
        <w:rPr>
          <w:rFonts w:ascii="Calibri" w:hAnsi="Calibri" w:cs="Arial"/>
        </w:rPr>
        <w:t>stwem Energetyki Cieplnej Spółką</w:t>
      </w:r>
      <w:r>
        <w:rPr>
          <w:rFonts w:ascii="Calibri" w:hAnsi="Calibri" w:cs="Arial"/>
        </w:rPr>
        <w:t xml:space="preserve"> z ograniczoną odpowiedzialnością  w Białej Podlaskiej </w:t>
      </w:r>
      <w:r>
        <w:rPr>
          <w:rFonts w:ascii="Calibri" w:hAnsi="Calibri" w:cs="Arial"/>
          <w:snapToGrid w:val="0"/>
          <w:color w:val="000000"/>
        </w:rPr>
        <w:t>wpisan</w:t>
      </w:r>
      <w:r w:rsidR="00541FB3">
        <w:rPr>
          <w:rFonts w:ascii="Calibri" w:hAnsi="Calibri" w:cs="Arial"/>
          <w:snapToGrid w:val="0"/>
          <w:color w:val="000000"/>
        </w:rPr>
        <w:t>ą</w:t>
      </w:r>
      <w:r>
        <w:rPr>
          <w:rFonts w:ascii="Calibri" w:hAnsi="Calibri" w:cs="Arial"/>
          <w:snapToGrid w:val="0"/>
          <w:color w:val="000000"/>
        </w:rPr>
        <w:t xml:space="preserve"> do Rejestru Przedsiębiorstw Krajowego Rejestru Sądowego w Sądzie Rejonowym Lublin-Wschód </w:t>
      </w:r>
      <w:r w:rsidR="005D2E1D">
        <w:rPr>
          <w:rFonts w:ascii="Calibri" w:hAnsi="Calibri" w:cs="Arial"/>
          <w:snapToGrid w:val="0"/>
          <w:color w:val="000000"/>
        </w:rPr>
        <w:br/>
      </w:r>
      <w:r>
        <w:rPr>
          <w:rFonts w:ascii="Calibri" w:hAnsi="Calibri" w:cs="Arial"/>
          <w:snapToGrid w:val="0"/>
          <w:color w:val="000000"/>
        </w:rPr>
        <w:t xml:space="preserve">z/s </w:t>
      </w:r>
      <w:r w:rsidR="005D2E1D">
        <w:rPr>
          <w:rFonts w:ascii="Calibri" w:hAnsi="Calibri" w:cs="Arial"/>
          <w:snapToGrid w:val="0"/>
          <w:color w:val="000000"/>
        </w:rPr>
        <w:t xml:space="preserve"> </w:t>
      </w:r>
      <w:r>
        <w:rPr>
          <w:rFonts w:ascii="Calibri" w:hAnsi="Calibri" w:cs="Arial"/>
          <w:snapToGrid w:val="0"/>
          <w:color w:val="000000"/>
        </w:rPr>
        <w:t>w Świdniku, VI Wydział Gospodarczy Krajowego Rejestru Sądowego pod nr KRS 0000086154, wysokość kapitału zakładowego 14</w:t>
      </w:r>
      <w:r w:rsidR="00A96BD3">
        <w:rPr>
          <w:rFonts w:ascii="Calibri" w:hAnsi="Calibri" w:cs="Arial"/>
          <w:snapToGrid w:val="0"/>
          <w:color w:val="000000"/>
        </w:rPr>
        <w:t> </w:t>
      </w:r>
      <w:r w:rsidR="0052247C">
        <w:rPr>
          <w:rFonts w:ascii="Calibri" w:hAnsi="Calibri" w:cs="Arial"/>
          <w:snapToGrid w:val="0"/>
          <w:color w:val="000000"/>
        </w:rPr>
        <w:t>21</w:t>
      </w:r>
      <w:r w:rsidR="00A96BD3" w:rsidRPr="00A96BD3">
        <w:rPr>
          <w:rFonts w:ascii="Calibri" w:hAnsi="Calibri" w:cs="Arial"/>
          <w:snapToGrid w:val="0"/>
          <w:color w:val="000000" w:themeColor="text1"/>
        </w:rPr>
        <w:t>7</w:t>
      </w:r>
      <w:r w:rsidR="00A96BD3">
        <w:rPr>
          <w:rFonts w:ascii="Calibri" w:hAnsi="Calibri" w:cs="Arial"/>
          <w:snapToGrid w:val="0"/>
          <w:color w:val="000000" w:themeColor="text1"/>
        </w:rPr>
        <w:t xml:space="preserve"> </w:t>
      </w:r>
      <w:r>
        <w:rPr>
          <w:rFonts w:ascii="Calibri" w:hAnsi="Calibri" w:cs="Arial"/>
          <w:snapToGrid w:val="0"/>
          <w:color w:val="000000"/>
        </w:rPr>
        <w:t>5</w:t>
      </w:r>
      <w:bookmarkStart w:id="0" w:name="_GoBack"/>
      <w:bookmarkEnd w:id="0"/>
      <w:r>
        <w:rPr>
          <w:rFonts w:ascii="Calibri" w:hAnsi="Calibri" w:cs="Arial"/>
          <w:snapToGrid w:val="0"/>
          <w:color w:val="000000"/>
        </w:rPr>
        <w:t xml:space="preserve">00,00 zł, </w:t>
      </w:r>
      <w:r>
        <w:rPr>
          <w:rFonts w:ascii="Calibri" w:hAnsi="Calibri" w:cs="Arial"/>
        </w:rPr>
        <w:t>reprezentowan</w:t>
      </w:r>
      <w:r w:rsidR="00541FB3">
        <w:rPr>
          <w:rFonts w:ascii="Calibri" w:hAnsi="Calibri" w:cs="Arial"/>
        </w:rPr>
        <w:t>ą</w:t>
      </w:r>
      <w:r>
        <w:rPr>
          <w:rFonts w:ascii="Calibri" w:hAnsi="Calibri" w:cs="Arial"/>
        </w:rPr>
        <w:t xml:space="preserve"> przez:</w:t>
      </w:r>
    </w:p>
    <w:p w14:paraId="70F6365B" w14:textId="77777777" w:rsidR="00691007" w:rsidRDefault="00691007" w:rsidP="00691007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Prezesa Zarządu  - </w:t>
      </w:r>
      <w:r w:rsidR="00541FB3">
        <w:rPr>
          <w:rFonts w:ascii="Calibri" w:hAnsi="Calibri" w:cs="Arial"/>
          <w:b/>
        </w:rPr>
        <w:t>Sebastiana Paszkowskiego</w:t>
      </w:r>
    </w:p>
    <w:p w14:paraId="30902623" w14:textId="77777777" w:rsidR="00691007" w:rsidRDefault="00691007" w:rsidP="0069100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</w:t>
      </w:r>
      <w:r w:rsidR="00541FB3">
        <w:rPr>
          <w:rFonts w:ascii="Calibri" w:hAnsi="Calibri" w:cs="Arial"/>
        </w:rPr>
        <w:t>ą</w:t>
      </w:r>
      <w:r>
        <w:rPr>
          <w:rFonts w:ascii="Calibri" w:hAnsi="Calibri" w:cs="Arial"/>
        </w:rPr>
        <w:t xml:space="preserve"> dalej w treści umowy „Zamawiającym”,</w:t>
      </w:r>
    </w:p>
    <w:p w14:paraId="2513E7E8" w14:textId="77777777" w:rsidR="00691007" w:rsidRDefault="00691007" w:rsidP="0069100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</w:t>
      </w:r>
    </w:p>
    <w:p w14:paraId="07B464EF" w14:textId="77777777" w:rsidR="00691007" w:rsidRDefault="00691007" w:rsidP="00691007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</w:t>
      </w:r>
      <w:r w:rsidR="00302E5D">
        <w:rPr>
          <w:rFonts w:ascii="Calibri" w:hAnsi="Calibri" w:cs="Arial"/>
        </w:rPr>
        <w:t>………….</w:t>
      </w:r>
      <w:r>
        <w:rPr>
          <w:rFonts w:ascii="Calibri" w:hAnsi="Calibri" w:cs="Arial"/>
        </w:rPr>
        <w:t>…………………</w:t>
      </w:r>
      <w:r w:rsidR="00E23327">
        <w:rPr>
          <w:rFonts w:ascii="Calibri" w:hAnsi="Calibri" w:cs="Arial"/>
        </w:rPr>
        <w:t>…</w:t>
      </w:r>
      <w:r w:rsidR="005D2E1D">
        <w:rPr>
          <w:rFonts w:ascii="Calibri" w:hAnsi="Calibri" w:cs="Arial"/>
        </w:rPr>
        <w:t>…</w:t>
      </w:r>
      <w:r>
        <w:rPr>
          <w:rFonts w:ascii="Calibri" w:hAnsi="Calibri" w:cs="Arial"/>
        </w:rPr>
        <w:t>…reprezentowanym przez:</w:t>
      </w:r>
    </w:p>
    <w:p w14:paraId="2E90DA66" w14:textId="77777777" w:rsidR="00691007" w:rsidRDefault="00691007" w:rsidP="0069100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</w:t>
      </w:r>
      <w:r w:rsidR="005D2E1D">
        <w:rPr>
          <w:rFonts w:ascii="Calibri" w:hAnsi="Calibri" w:cs="Arial"/>
        </w:rPr>
        <w:t>…….</w:t>
      </w:r>
      <w:r>
        <w:rPr>
          <w:rFonts w:ascii="Calibri" w:hAnsi="Calibri" w:cs="Arial"/>
        </w:rPr>
        <w:t xml:space="preserve">… </w:t>
      </w:r>
    </w:p>
    <w:p w14:paraId="06175007" w14:textId="77777777" w:rsidR="00691007" w:rsidRDefault="00691007" w:rsidP="0069100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zwanym dalej w treści umowy „Dostawcą”,</w:t>
      </w:r>
    </w:p>
    <w:p w14:paraId="4765CF45" w14:textId="77777777" w:rsidR="00691007" w:rsidRDefault="00691007" w:rsidP="0069100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następującej treści:</w:t>
      </w:r>
    </w:p>
    <w:p w14:paraId="27CD62C9" w14:textId="77777777" w:rsidR="00691007" w:rsidRDefault="00691007" w:rsidP="00691007">
      <w:pPr>
        <w:jc w:val="both"/>
        <w:rPr>
          <w:rFonts w:ascii="Calibri" w:hAnsi="Calibri" w:cs="Arial"/>
        </w:rPr>
      </w:pPr>
    </w:p>
    <w:p w14:paraId="0D536EE5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Niniejsza umowa jest następstwem wyboru przez Zamawiającego oferty Dostawcy </w:t>
      </w:r>
      <w:r>
        <w:rPr>
          <w:rFonts w:ascii="Calibri" w:hAnsi="Calibri" w:cs="Arial"/>
        </w:rPr>
        <w:br/>
        <w:t xml:space="preserve">w postępowaniu o udzielenie zamówienia  nr  …………………………….. na zasadach przewidzianych </w:t>
      </w:r>
      <w:r w:rsidR="005D2E1D">
        <w:rPr>
          <w:rFonts w:ascii="Calibri" w:hAnsi="Calibri" w:cs="Arial"/>
        </w:rPr>
        <w:br/>
      </w:r>
      <w:r>
        <w:rPr>
          <w:rFonts w:ascii="Calibri" w:hAnsi="Calibri" w:cs="Arial"/>
        </w:rPr>
        <w:t>w Regulaminie postępowania w sprawach udzielania zamówień  publicznych przez  Przedsiębiorstwo Energetyki Cieplnej Sp. z o.o. w Białej Podlaskiej.</w:t>
      </w:r>
    </w:p>
    <w:p w14:paraId="54D211AB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19FCBC18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</w:p>
    <w:p w14:paraId="0FC89893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</w:rPr>
        <w:t>Zamawiający zamawia a Dostawca przyjmuje do realizacji dostawę fabrycznie nowych materiałów  preizolowanych w technologii ………………………. zgodnie z  ofertą z dnia ……………..…….. oraz załączonymi do oferty zestawieniami materiałów.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1D91E731" w14:textId="77777777" w:rsidR="00691007" w:rsidRDefault="00691007" w:rsidP="006910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Wymagany okres gwarancji na dostarczone materiały wynosi 60 miesięcy. Dostawca obowiązany jest  wręczyć  Zamawiającemu warunki gwarancji jakości na dostarczone materiały preizolowane.</w:t>
      </w:r>
    </w:p>
    <w:p w14:paraId="015F0797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35B2D597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</w:t>
      </w:r>
    </w:p>
    <w:p w14:paraId="28B8E25E" w14:textId="77777777" w:rsidR="00691007" w:rsidRDefault="00691007" w:rsidP="006910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Dostawca zobowiązuje się dostarczyć przedmiot zamówienia  w terminie  do dnia……………………………..</w:t>
      </w:r>
    </w:p>
    <w:p w14:paraId="57D0ED4A" w14:textId="77777777" w:rsidR="00691007" w:rsidRDefault="00691007" w:rsidP="0069100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Miejsce dostawy –  siedziba Zamawiającego PEC Sp. z o.o. Biała Podlaska ul. Pokoju 26.</w:t>
      </w:r>
    </w:p>
    <w:p w14:paraId="052C121E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Dostawa do Zamawiającego w dni robocze: poniedziałek-piątek w godz.7</w:t>
      </w:r>
      <w:r>
        <w:rPr>
          <w:rFonts w:asciiTheme="minorHAnsi" w:hAnsiTheme="minorHAnsi" w:cstheme="minorHAnsi"/>
          <w:vertAlign w:val="superscript"/>
        </w:rPr>
        <w:t>00</w:t>
      </w:r>
      <w:r>
        <w:rPr>
          <w:rFonts w:asciiTheme="minorHAnsi" w:hAnsiTheme="minorHAnsi" w:cstheme="minorHAnsi"/>
        </w:rPr>
        <w:t>-15</w:t>
      </w:r>
      <w:r>
        <w:rPr>
          <w:rFonts w:asciiTheme="minorHAnsi" w:hAnsiTheme="minorHAnsi" w:cstheme="minorHAnsi"/>
          <w:vertAlign w:val="superscript"/>
        </w:rPr>
        <w:t>00</w:t>
      </w:r>
      <w:r>
        <w:rPr>
          <w:rFonts w:asciiTheme="minorHAnsi" w:hAnsiTheme="minorHAnsi" w:cstheme="minorHAnsi"/>
        </w:rPr>
        <w:t>.</w:t>
      </w:r>
    </w:p>
    <w:p w14:paraId="06BFC166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056B17E3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</w:p>
    <w:p w14:paraId="78800AEC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Integralne części składowe niniejszej umowy stanowią:</w:t>
      </w:r>
    </w:p>
    <w:p w14:paraId="632FE70F" w14:textId="77777777" w:rsidR="00691007" w:rsidRDefault="00691007" w:rsidP="0069100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Dostawcy z załącznikami,</w:t>
      </w:r>
    </w:p>
    <w:p w14:paraId="3FC016DF" w14:textId="77777777" w:rsidR="00691007" w:rsidRDefault="00691007" w:rsidP="0069100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zamówienia. </w:t>
      </w:r>
    </w:p>
    <w:p w14:paraId="473A3C7B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</w:p>
    <w:p w14:paraId="202F21DD" w14:textId="77777777" w:rsidR="00691007" w:rsidRDefault="00691007" w:rsidP="0069100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Za zrealizowany przedmiot umowy Zamawiający zapłaci Dostawcy wynagrodzenie ryczałtowe w wysokości netto …………. słownie: ……………………….. Do ceny netto zostanie doliczony podatek VAT…………..%.w wysokości  ……….………………….………..zł.</w:t>
      </w:r>
    </w:p>
    <w:p w14:paraId="4B32D355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Wartość brutto przedmiotu umowy wynosi: ………………………. zł słownie:………………………..…………………….</w:t>
      </w:r>
    </w:p>
    <w:p w14:paraId="77E2389F" w14:textId="77777777" w:rsidR="00691007" w:rsidRDefault="00691007" w:rsidP="0069100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Cena określona w punkcie 1 nie może  być zmieniona przez okres trwania umowy. W cenę wkalkulowany jest koszt dostawy.</w:t>
      </w:r>
    </w:p>
    <w:p w14:paraId="3CA3164F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579BB9ED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postanawiają, że obowiązującą ich formę odszkodowań będą stanowić kary umowne.</w:t>
      </w:r>
    </w:p>
    <w:p w14:paraId="0C38A227" w14:textId="6BC512DE" w:rsidR="00691007" w:rsidRDefault="00691007" w:rsidP="0069100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1. Dostawca zobowiązuje się zapłacić Zamawiającemu kary w wysokości 0,4% wartości umownej brutto określonej w § 4 ust. 2 niniejszej umowy, za każdy dzień zwłoki  w dostawie przedmiotu zamówienia. Zamawiający może </w:t>
      </w:r>
      <w:r w:rsidR="008668FA" w:rsidRPr="000970EF">
        <w:rPr>
          <w:rFonts w:asciiTheme="minorHAnsi" w:hAnsiTheme="minorHAnsi" w:cstheme="minorHAnsi"/>
        </w:rPr>
        <w:t>potrąci</w:t>
      </w:r>
      <w:r w:rsidR="000970EF" w:rsidRPr="000970EF">
        <w:rPr>
          <w:rFonts w:asciiTheme="minorHAnsi" w:hAnsiTheme="minorHAnsi" w:cstheme="minorHAnsi"/>
        </w:rPr>
        <w:t xml:space="preserve">ć </w:t>
      </w:r>
      <w:r>
        <w:rPr>
          <w:rFonts w:asciiTheme="minorHAnsi" w:hAnsiTheme="minorHAnsi" w:cstheme="minorHAnsi"/>
        </w:rPr>
        <w:t xml:space="preserve">kary umowne od </w:t>
      </w:r>
      <w:r w:rsidR="00C51C03">
        <w:rPr>
          <w:rFonts w:asciiTheme="minorHAnsi" w:hAnsiTheme="minorHAnsi" w:cstheme="minorHAnsi"/>
        </w:rPr>
        <w:t xml:space="preserve">wynagrodzenia </w:t>
      </w:r>
      <w:r>
        <w:rPr>
          <w:rFonts w:asciiTheme="minorHAnsi" w:hAnsiTheme="minorHAnsi" w:cstheme="minorHAnsi"/>
        </w:rPr>
        <w:t>należn</w:t>
      </w:r>
      <w:r w:rsidR="00C51C03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Wykonawcy. Zapłata kar umownych nie wpływa na zobowiązania Wykonawcy.</w:t>
      </w:r>
    </w:p>
    <w:p w14:paraId="73B1589A" w14:textId="0271B8E7" w:rsidR="00691007" w:rsidRDefault="00691007" w:rsidP="000970EF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Zamawiający zapłaci Dostawcy karę umowną w wysokości 10% wartości umownej brutto określonej w § 4 ust. 2 niniejszej umowy, gdy Dostawca odstąpi od umowy z winy Zamawiającego.</w:t>
      </w:r>
    </w:p>
    <w:p w14:paraId="75A1131D" w14:textId="77777777" w:rsidR="00691007" w:rsidRDefault="00691007" w:rsidP="0069100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Dostawca zobowiązuje się zapłacić Zamawiającemu kary w wysokości 10% wartości umownej brutto określonej w § 4 ust. 2 niniejszej umowy, gdy Zamawiający odstąpi od umowy </w:t>
      </w:r>
      <w:r w:rsidR="00E2332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powodu okoliczności, za które odpowiada Dostawca.</w:t>
      </w:r>
    </w:p>
    <w:p w14:paraId="3F673373" w14:textId="5FCF18E8" w:rsidR="00691007" w:rsidRDefault="00691007" w:rsidP="0069100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Strony mogą na zasadach ogólnych dochodzić odszkodowania</w:t>
      </w:r>
      <w:r w:rsidR="00C51C03">
        <w:rPr>
          <w:rFonts w:asciiTheme="minorHAnsi" w:hAnsiTheme="minorHAnsi" w:cstheme="minorHAnsi"/>
        </w:rPr>
        <w:t xml:space="preserve"> uzupełniającego,</w:t>
      </w:r>
      <w:r>
        <w:rPr>
          <w:rFonts w:asciiTheme="minorHAnsi" w:hAnsiTheme="minorHAnsi" w:cstheme="minorHAnsi"/>
        </w:rPr>
        <w:t xml:space="preserve"> </w:t>
      </w:r>
      <w:r w:rsidR="00C51C03">
        <w:rPr>
          <w:rFonts w:asciiTheme="minorHAnsi" w:hAnsiTheme="minorHAnsi" w:cstheme="minorHAnsi"/>
        </w:rPr>
        <w:t xml:space="preserve">w wysokości </w:t>
      </w:r>
      <w:r>
        <w:rPr>
          <w:rFonts w:asciiTheme="minorHAnsi" w:hAnsiTheme="minorHAnsi" w:cstheme="minorHAnsi"/>
        </w:rPr>
        <w:t>przewyższając</w:t>
      </w:r>
      <w:r w:rsidR="00C51C03">
        <w:rPr>
          <w:rFonts w:asciiTheme="minorHAnsi" w:hAnsiTheme="minorHAnsi" w:cstheme="minorHAnsi"/>
        </w:rPr>
        <w:t>ej</w:t>
      </w:r>
      <w:r>
        <w:rPr>
          <w:rFonts w:asciiTheme="minorHAnsi" w:hAnsiTheme="minorHAnsi" w:cstheme="minorHAnsi"/>
        </w:rPr>
        <w:t xml:space="preserve"> </w:t>
      </w:r>
      <w:r w:rsidR="00C51C03">
        <w:rPr>
          <w:rFonts w:asciiTheme="minorHAnsi" w:hAnsiTheme="minorHAnsi" w:cstheme="minorHAnsi"/>
        </w:rPr>
        <w:t xml:space="preserve">zastrzeżone </w:t>
      </w:r>
      <w:r>
        <w:rPr>
          <w:rFonts w:asciiTheme="minorHAnsi" w:hAnsiTheme="minorHAnsi" w:cstheme="minorHAnsi"/>
        </w:rPr>
        <w:t>kary umowne.</w:t>
      </w:r>
    </w:p>
    <w:p w14:paraId="752D9C9D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1DE2B11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73272B13" w14:textId="77777777" w:rsidR="00691007" w:rsidRDefault="00691007" w:rsidP="0069100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1. Podstawą zapłaty za dostarczone materiały preizolowane będzie stanowić faktura VAT, wystawiona przez Dostawcę, na podstawie potwierdzonych przez Zamawiającego dokumentów  dostawy (WZ).</w:t>
      </w:r>
    </w:p>
    <w:p w14:paraId="40AC7A81" w14:textId="77777777" w:rsidR="00691007" w:rsidRDefault="00691007" w:rsidP="0069100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Płatność ustala się na 30 dni od dnia otrzymania faktury, przelewem na konto Dostawcy wskazane w fakturze VAT.</w:t>
      </w:r>
    </w:p>
    <w:p w14:paraId="33E4716B" w14:textId="77777777" w:rsidR="00691007" w:rsidRDefault="00691007" w:rsidP="0069100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 termin zapłaty strony przyjmują datę obciążenia rachunku bankowego Zamawiającego.</w:t>
      </w:r>
    </w:p>
    <w:p w14:paraId="5DDFE572" w14:textId="77777777" w:rsidR="00691007" w:rsidRDefault="00691007" w:rsidP="0069100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 przypadku opóźnienia płatności faktury Dostawca ma prawo naliczyć odsetki </w:t>
      </w:r>
      <w:r w:rsidR="00E2332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  <w:color w:val="000000"/>
        </w:rPr>
        <w:t>za opóźnienie w transakcjach handlowych</w:t>
      </w:r>
      <w:r>
        <w:rPr>
          <w:rFonts w:asciiTheme="minorHAnsi" w:hAnsiTheme="minorHAnsi" w:cstheme="minorHAnsi"/>
        </w:rPr>
        <w:t>.</w:t>
      </w:r>
    </w:p>
    <w:p w14:paraId="71721C81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</w:p>
    <w:p w14:paraId="41BC75C0" w14:textId="77777777" w:rsidR="00691007" w:rsidRDefault="00691007" w:rsidP="0069100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Zgodnie z art. 13 ogólnego Rozporządzenia o ochronie danych osobowych z dnia 27 kwietnia 2016r. (RODO) Strony ustalają, iż Administratorem danych osobowych</w:t>
      </w:r>
      <w:r>
        <w:rPr>
          <w:rFonts w:ascii="Calibri" w:hAnsi="Calibri"/>
        </w:rPr>
        <w:t xml:space="preserve"> podanych w procesie przyłączenia</w:t>
      </w:r>
      <w:r>
        <w:rPr>
          <w:rFonts w:ascii="Calibri" w:hAnsi="Calibri" w:cs="Arial"/>
        </w:rPr>
        <w:t xml:space="preserve"> jest Przedsiębiorstwo Energetyki Cieplnej Spółką z ograniczoną odpowiedzialnością w Białej Podlaskiej, z siedzibą przy ul. Pokoju 26,  w Białej Podlaskiej. Dane kontaktowe do Inspektora Ochrony Danych: </w:t>
      </w:r>
      <w:hyperlink r:id="rId7" w:history="1">
        <w:r>
          <w:rPr>
            <w:rStyle w:val="Hipercze"/>
            <w:rFonts w:ascii="Calibri" w:hAnsi="Calibri" w:cs="Arial"/>
            <w:color w:val="000000" w:themeColor="text1"/>
          </w:rPr>
          <w:t>iod@pecbp.pl</w:t>
        </w:r>
      </w:hyperlink>
      <w:r>
        <w:rPr>
          <w:rFonts w:ascii="Calibri" w:hAnsi="Calibri" w:cs="Arial"/>
          <w:color w:val="000000" w:themeColor="text1"/>
        </w:rPr>
        <w:t xml:space="preserve">. </w:t>
      </w:r>
      <w:r>
        <w:rPr>
          <w:rFonts w:ascii="Calibri" w:eastAsia="Arial" w:hAnsi="Calibri" w:cs="Arial"/>
        </w:rPr>
        <w:t xml:space="preserve">Dane osobowe będą przetwarzane w celu realizacji niniejszej  umowy, a podstawą prawną przetwarzania danych osobowych jest Art. 6, ust. 1, lit. b) RODO. </w:t>
      </w:r>
    </w:p>
    <w:p w14:paraId="75FE2E5F" w14:textId="77777777" w:rsidR="00691007" w:rsidRDefault="00691007" w:rsidP="0069100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libri" w:hAnsi="Calibri" w:cs="Arial"/>
        </w:rPr>
      </w:pPr>
      <w:r>
        <w:rPr>
          <w:rFonts w:ascii="Calibri" w:eastAsia="Arial" w:hAnsi="Calibri" w:cs="Arial"/>
        </w:rPr>
        <w:t xml:space="preserve">Dane osobowe będą przetwarzane przez okres realizacji umowy oraz czas  </w:t>
      </w:r>
      <w:r>
        <w:rPr>
          <w:rFonts w:ascii="Calibri" w:hAnsi="Calibri" w:cs="DejaVu Sans Condensed"/>
          <w:color w:val="000000"/>
        </w:rPr>
        <w:t>po upływie okresu przedawnienia roszczeń związanych z jej realizacją</w:t>
      </w:r>
      <w:r>
        <w:rPr>
          <w:rFonts w:ascii="Calibri" w:eastAsia="Arial" w:hAnsi="Calibri" w:cs="Arial"/>
        </w:rPr>
        <w:t xml:space="preserve">. </w:t>
      </w:r>
    </w:p>
    <w:p w14:paraId="3345FABC" w14:textId="77777777" w:rsidR="00691007" w:rsidRDefault="00691007" w:rsidP="0069100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DejaVu Sans Condensed"/>
        </w:rPr>
        <w:t xml:space="preserve">Wskazane w ust. 1 </w:t>
      </w:r>
      <w:r>
        <w:rPr>
          <w:rFonts w:ascii="Calibri" w:eastAsia="Arial" w:hAnsi="Calibri" w:cs="Arial"/>
        </w:rPr>
        <w:t>dane osobowe mogą zostać udostępnione dostawcom systemów informatycznych, firmom doradczym, projektowym i audytowym oraz kancelariom prawnym, z którymi współpracuje Administrator.</w:t>
      </w:r>
    </w:p>
    <w:p w14:paraId="1EB0BA77" w14:textId="77777777" w:rsidR="00691007" w:rsidRDefault="00691007" w:rsidP="0069100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Strony umowy p</w:t>
      </w:r>
      <w:r>
        <w:rPr>
          <w:rFonts w:ascii="Calibri" w:hAnsi="Calibri" w:cs="Arial"/>
        </w:rPr>
        <w:t xml:space="preserve">osiadają </w:t>
      </w:r>
      <w:r>
        <w:rPr>
          <w:rFonts w:ascii="Calibri" w:eastAsia="Arial" w:hAnsi="Calibri" w:cs="Arial"/>
        </w:rPr>
        <w:t xml:space="preserve">prawo dostępu do treści swoich danych oraz prawo ich sprostowania, usunięcia, ograniczenia przetwarzania, prawo do przenoszenia danych, prawo wniesienia sprzeciwu w przypadkach prawem przewidzianych. Stronom przysługuje prawo wniesienia skargi do właściwego organu nadzorczego w zakresie ochrony danych osobowych gdy uznają, iż przetwarzanie danych osobowych ich dotyczących narusza przepisy ogólnego Rozporządzenia o ochronie danych osobowych z dnia 27 kwietnia 2016 r. (RODO). </w:t>
      </w:r>
    </w:p>
    <w:p w14:paraId="7CEE3B99" w14:textId="77777777" w:rsidR="00691007" w:rsidRDefault="00691007" w:rsidP="0069100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Strony umowy są zobowiązane do przekazania niniejszej informacji swoim przedstawicielom, których dane zostaną przekazane Administratorowi w ramach realizacji umowy.</w:t>
      </w:r>
    </w:p>
    <w:p w14:paraId="5A714AA7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4749BC10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</w:p>
    <w:p w14:paraId="72C09205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59C46F4B" w14:textId="77777777" w:rsidR="001E4F60" w:rsidRDefault="001E4F60" w:rsidP="003070F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FEE69DC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14:paraId="5860000D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Strony zobowiązują się dążyć do uregulowania ewentualnych sporów wynikłych na tle realizacji niniejszej umowy w drodze negocjacji. Jeżeli negocjacje nie przyniosą rezultatu, będą rozstrzygane przez właściwy Sąd, w/g siedziby Zamawiającego.</w:t>
      </w:r>
    </w:p>
    <w:p w14:paraId="5677382C" w14:textId="77777777" w:rsidR="003070F7" w:rsidRDefault="003070F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5EED879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14:paraId="66F38D6B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Umowę sporządzono w dwóch jednobrzmiących egzemplarzach, po jednym egzemplarzu dla każdej ze stron.</w:t>
      </w:r>
    </w:p>
    <w:p w14:paraId="28853EA1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AC06A87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2C36DD2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E58F4A4" w14:textId="77777777" w:rsidR="00691007" w:rsidRDefault="00691007" w:rsidP="006910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Theme="minorHAnsi" w:hAnsiTheme="minorHAnsi" w:cstheme="minorHAnsi"/>
          <w:b/>
          <w:bCs/>
        </w:rPr>
        <w:t xml:space="preserve">DOSTAWCA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                                    </w:t>
      </w:r>
      <w:r w:rsidR="00E23327">
        <w:rPr>
          <w:rFonts w:asciiTheme="minorHAnsi" w:hAnsiTheme="minorHAnsi" w:cstheme="minorHAnsi"/>
          <w:b/>
          <w:bCs/>
        </w:rPr>
        <w:t xml:space="preserve">       </w:t>
      </w:r>
      <w:r>
        <w:rPr>
          <w:rFonts w:asciiTheme="minorHAnsi" w:hAnsiTheme="minorHAnsi" w:cstheme="minorHAnsi"/>
          <w:b/>
          <w:bCs/>
        </w:rPr>
        <w:t xml:space="preserve">  ZAMAWIAJ</w:t>
      </w:r>
      <w:r>
        <w:rPr>
          <w:rFonts w:asciiTheme="minorHAnsi" w:hAnsiTheme="minorHAnsi" w:cstheme="minorHAnsi"/>
          <w:b/>
        </w:rPr>
        <w:t>Ą</w:t>
      </w:r>
      <w:r>
        <w:rPr>
          <w:rFonts w:asciiTheme="minorHAnsi" w:hAnsiTheme="minorHAnsi" w:cstheme="minorHAnsi"/>
          <w:b/>
          <w:bCs/>
        </w:rPr>
        <w:t>CY</w:t>
      </w:r>
    </w:p>
    <w:p w14:paraId="35AE323D" w14:textId="77777777" w:rsidR="00691007" w:rsidRDefault="00691007" w:rsidP="006910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6CA0EF8" w14:textId="77777777" w:rsidR="00691007" w:rsidRDefault="00691007" w:rsidP="00691007">
      <w:pPr>
        <w:tabs>
          <w:tab w:val="left" w:pos="2343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91007" w:rsidSect="005D2E1D">
      <w:pgSz w:w="11906" w:h="16838"/>
      <w:pgMar w:top="1134" w:right="119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E7A"/>
    <w:multiLevelType w:val="hybridMultilevel"/>
    <w:tmpl w:val="076E65A8"/>
    <w:lvl w:ilvl="0" w:tplc="16366BC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1CC621E"/>
    <w:multiLevelType w:val="hybridMultilevel"/>
    <w:tmpl w:val="972E4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0F86"/>
    <w:multiLevelType w:val="hybridMultilevel"/>
    <w:tmpl w:val="68CCC7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A63D1F"/>
    <w:multiLevelType w:val="hybridMultilevel"/>
    <w:tmpl w:val="25EADCC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61813"/>
    <w:multiLevelType w:val="hybridMultilevel"/>
    <w:tmpl w:val="66ECF82A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2A122A47"/>
    <w:multiLevelType w:val="hybridMultilevel"/>
    <w:tmpl w:val="585E8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57EAA"/>
    <w:multiLevelType w:val="hybridMultilevel"/>
    <w:tmpl w:val="5EF07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6135D"/>
    <w:multiLevelType w:val="hybridMultilevel"/>
    <w:tmpl w:val="2870D1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87032B"/>
    <w:multiLevelType w:val="hybridMultilevel"/>
    <w:tmpl w:val="8182CC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777411"/>
    <w:multiLevelType w:val="hybridMultilevel"/>
    <w:tmpl w:val="071641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251788"/>
    <w:multiLevelType w:val="hybridMultilevel"/>
    <w:tmpl w:val="E736A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856D0"/>
    <w:multiLevelType w:val="hybridMultilevel"/>
    <w:tmpl w:val="BD5E4A30"/>
    <w:lvl w:ilvl="0" w:tplc="98D22F58">
      <w:start w:val="4"/>
      <w:numFmt w:val="decimal"/>
      <w:lvlText w:val="%1"/>
      <w:lvlJc w:val="left"/>
      <w:pPr>
        <w:ind w:left="7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8400D80"/>
    <w:multiLevelType w:val="hybridMultilevel"/>
    <w:tmpl w:val="1546752E"/>
    <w:lvl w:ilvl="0" w:tplc="E2A6A0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852AD"/>
    <w:multiLevelType w:val="hybridMultilevel"/>
    <w:tmpl w:val="FC225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@cdkrp.pl">
    <w15:presenceInfo w15:providerId="Windows Live" w15:userId="3aa8102b6e36af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07"/>
    <w:rsid w:val="000970EF"/>
    <w:rsid w:val="000F0323"/>
    <w:rsid w:val="00110392"/>
    <w:rsid w:val="001C2412"/>
    <w:rsid w:val="001E4F60"/>
    <w:rsid w:val="0021636C"/>
    <w:rsid w:val="002A0ACC"/>
    <w:rsid w:val="002A3C2E"/>
    <w:rsid w:val="002D6150"/>
    <w:rsid w:val="00302E5D"/>
    <w:rsid w:val="003070F7"/>
    <w:rsid w:val="003A7C07"/>
    <w:rsid w:val="003D0B1E"/>
    <w:rsid w:val="003E2783"/>
    <w:rsid w:val="003E2E7D"/>
    <w:rsid w:val="004067D9"/>
    <w:rsid w:val="004D618E"/>
    <w:rsid w:val="004E5F14"/>
    <w:rsid w:val="0052247C"/>
    <w:rsid w:val="00532068"/>
    <w:rsid w:val="00541FB3"/>
    <w:rsid w:val="005423F9"/>
    <w:rsid w:val="005D2E1D"/>
    <w:rsid w:val="005F298C"/>
    <w:rsid w:val="00622F0A"/>
    <w:rsid w:val="00654199"/>
    <w:rsid w:val="006639C9"/>
    <w:rsid w:val="00691007"/>
    <w:rsid w:val="00694863"/>
    <w:rsid w:val="007310C6"/>
    <w:rsid w:val="008668FA"/>
    <w:rsid w:val="008B7EB7"/>
    <w:rsid w:val="00940465"/>
    <w:rsid w:val="00A35EA3"/>
    <w:rsid w:val="00A96A29"/>
    <w:rsid w:val="00A96BD3"/>
    <w:rsid w:val="00AC1574"/>
    <w:rsid w:val="00B339B3"/>
    <w:rsid w:val="00B45B31"/>
    <w:rsid w:val="00C51C03"/>
    <w:rsid w:val="00CF0A60"/>
    <w:rsid w:val="00D54FFD"/>
    <w:rsid w:val="00D55924"/>
    <w:rsid w:val="00DB630B"/>
    <w:rsid w:val="00E23327"/>
    <w:rsid w:val="00F308F4"/>
    <w:rsid w:val="00F428AE"/>
    <w:rsid w:val="00F66494"/>
    <w:rsid w:val="00F837F4"/>
    <w:rsid w:val="00FC4F78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C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F14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910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007"/>
    <w:pPr>
      <w:ind w:left="720"/>
      <w:contextualSpacing/>
    </w:pPr>
  </w:style>
  <w:style w:type="paragraph" w:customStyle="1" w:styleId="Default">
    <w:name w:val="Default"/>
    <w:rsid w:val="0069100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5F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E5F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39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5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F14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910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007"/>
    <w:pPr>
      <w:ind w:left="720"/>
      <w:contextualSpacing/>
    </w:pPr>
  </w:style>
  <w:style w:type="paragraph" w:customStyle="1" w:styleId="Default">
    <w:name w:val="Default"/>
    <w:rsid w:val="0069100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5F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E5F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39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5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ecb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D7B9-0786-41EC-8140-18D75A76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Jaroszuk</dc:creator>
  <cp:keywords/>
  <dc:description/>
  <cp:lastModifiedBy>Robert Bielecki</cp:lastModifiedBy>
  <cp:revision>8</cp:revision>
  <cp:lastPrinted>2022-02-07T13:29:00Z</cp:lastPrinted>
  <dcterms:created xsi:type="dcterms:W3CDTF">2022-02-07T10:20:00Z</dcterms:created>
  <dcterms:modified xsi:type="dcterms:W3CDTF">2022-02-08T08:12:00Z</dcterms:modified>
</cp:coreProperties>
</file>